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A734" w14:textId="4850BD51" w:rsidR="00117511" w:rsidRPr="00117511" w:rsidRDefault="00117511" w:rsidP="00117511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  <w:r w:rsidRPr="00117511">
        <w:rPr>
          <w:rFonts w:ascii="Times New Roman" w:eastAsiaTheme="minorEastAsia" w:hAnsi="Times New Roman" w:cs="Times New Roman"/>
          <w:b/>
          <w:bCs/>
          <w:lang w:eastAsia="zh-CN"/>
        </w:rPr>
        <w:t>Suppl 1</w:t>
      </w:r>
      <w:r w:rsidRPr="00117511">
        <w:rPr>
          <w:rFonts w:ascii="Times New Roman" w:hAnsi="Times New Roman" w:cs="Times New Roman"/>
          <w:b/>
          <w:bCs/>
        </w:rPr>
        <w:t xml:space="preserve">. </w:t>
      </w:r>
      <w:r w:rsidRPr="00117511">
        <w:rPr>
          <w:rFonts w:ascii="Times New Roman" w:hAnsi="Times New Roman" w:cs="Times New Roman"/>
        </w:rPr>
        <w:t>Distribution of Stigma and Access Barriers to Mental Health Treatment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744"/>
        <w:gridCol w:w="2048"/>
        <w:gridCol w:w="1819"/>
      </w:tblGrid>
      <w:tr w:rsidR="00117511" w:rsidRPr="00117511" w14:paraId="7539D328" w14:textId="77777777" w:rsidTr="00117511">
        <w:trPr>
          <w:cantSplit/>
        </w:trPr>
        <w:tc>
          <w:tcPr>
            <w:tcW w:w="2672" w:type="pct"/>
            <w:gridSpan w:val="2"/>
            <w:shd w:val="clear" w:color="auto" w:fill="B4C6E7" w:themeFill="accent1" w:themeFillTint="66"/>
            <w:vAlign w:val="bottom"/>
          </w:tcPr>
          <w:p w14:paraId="79985810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shd w:val="clear" w:color="auto" w:fill="B4C6E7" w:themeFill="accent1" w:themeFillTint="66"/>
            <w:vAlign w:val="bottom"/>
          </w:tcPr>
          <w:p w14:paraId="64776415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Frequency</w:t>
            </w:r>
          </w:p>
        </w:tc>
        <w:tc>
          <w:tcPr>
            <w:tcW w:w="1095" w:type="pct"/>
            <w:shd w:val="clear" w:color="auto" w:fill="B4C6E7" w:themeFill="accent1" w:themeFillTint="66"/>
            <w:vAlign w:val="bottom"/>
          </w:tcPr>
          <w:p w14:paraId="534766A6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Percent</w:t>
            </w:r>
          </w:p>
        </w:tc>
      </w:tr>
      <w:tr w:rsidR="00117511" w:rsidRPr="00117511" w14:paraId="570026B5" w14:textId="77777777" w:rsidTr="00117511">
        <w:trPr>
          <w:cantSplit/>
        </w:trPr>
        <w:tc>
          <w:tcPr>
            <w:tcW w:w="1622" w:type="pct"/>
            <w:vMerge w:val="restart"/>
            <w:shd w:val="clear" w:color="auto" w:fill="B4C6E7" w:themeFill="accent1" w:themeFillTint="66"/>
          </w:tcPr>
          <w:p w14:paraId="4666921A" w14:textId="7F0403E8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Fear of stigma</w:t>
            </w:r>
          </w:p>
        </w:tc>
        <w:tc>
          <w:tcPr>
            <w:tcW w:w="1050" w:type="pct"/>
            <w:shd w:val="clear" w:color="auto" w:fill="F2F2F2" w:themeFill="background1" w:themeFillShade="F2"/>
          </w:tcPr>
          <w:p w14:paraId="67FFD0ED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5BFEFA00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5FC9AD09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91.3</w:t>
            </w:r>
          </w:p>
        </w:tc>
      </w:tr>
      <w:tr w:rsidR="00117511" w:rsidRPr="00117511" w14:paraId="2E2282DD" w14:textId="77777777" w:rsidTr="00117511">
        <w:trPr>
          <w:cantSplit/>
        </w:trPr>
        <w:tc>
          <w:tcPr>
            <w:tcW w:w="1622" w:type="pct"/>
            <w:vMerge/>
            <w:shd w:val="clear" w:color="auto" w:fill="B4C6E7" w:themeFill="accent1" w:themeFillTint="66"/>
          </w:tcPr>
          <w:p w14:paraId="3BD9D1EF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pct"/>
            <w:shd w:val="clear" w:color="auto" w:fill="F2F2F2" w:themeFill="background1" w:themeFillShade="F2"/>
          </w:tcPr>
          <w:p w14:paraId="2E57920C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708A9020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0EC81D8E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8.7</w:t>
            </w:r>
          </w:p>
        </w:tc>
      </w:tr>
      <w:tr w:rsidR="00117511" w:rsidRPr="00117511" w14:paraId="27111314" w14:textId="77777777" w:rsidTr="00117511">
        <w:trPr>
          <w:cantSplit/>
        </w:trPr>
        <w:tc>
          <w:tcPr>
            <w:tcW w:w="1622" w:type="pct"/>
            <w:vMerge/>
            <w:shd w:val="clear" w:color="auto" w:fill="B4C6E7" w:themeFill="accent1" w:themeFillTint="66"/>
          </w:tcPr>
          <w:p w14:paraId="7D032D8D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pct"/>
            <w:shd w:val="clear" w:color="auto" w:fill="F2F2F2" w:themeFill="background1" w:themeFillShade="F2"/>
          </w:tcPr>
          <w:p w14:paraId="7DF76F2F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18714CBF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4D99F9CD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100.0</w:t>
            </w:r>
          </w:p>
        </w:tc>
      </w:tr>
      <w:tr w:rsidR="00117511" w:rsidRPr="00117511" w14:paraId="38958261" w14:textId="77777777" w:rsidTr="00117511">
        <w:trPr>
          <w:cantSplit/>
        </w:trPr>
        <w:tc>
          <w:tcPr>
            <w:tcW w:w="1622" w:type="pct"/>
            <w:vMerge w:val="restart"/>
            <w:shd w:val="clear" w:color="auto" w:fill="B4C6E7" w:themeFill="accent1" w:themeFillTint="66"/>
          </w:tcPr>
          <w:p w14:paraId="5515A56E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Cost concern</w:t>
            </w:r>
          </w:p>
        </w:tc>
        <w:tc>
          <w:tcPr>
            <w:tcW w:w="1050" w:type="pct"/>
            <w:shd w:val="clear" w:color="auto" w:fill="F2F2F2" w:themeFill="background1" w:themeFillShade="F2"/>
          </w:tcPr>
          <w:p w14:paraId="3A784B85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33F60FFF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01D08BF2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93.5</w:t>
            </w:r>
          </w:p>
        </w:tc>
      </w:tr>
      <w:tr w:rsidR="00117511" w:rsidRPr="00117511" w14:paraId="1311FEDE" w14:textId="77777777" w:rsidTr="00117511">
        <w:trPr>
          <w:cantSplit/>
        </w:trPr>
        <w:tc>
          <w:tcPr>
            <w:tcW w:w="1622" w:type="pct"/>
            <w:vMerge/>
            <w:shd w:val="clear" w:color="auto" w:fill="B4C6E7" w:themeFill="accent1" w:themeFillTint="66"/>
          </w:tcPr>
          <w:p w14:paraId="5AB7974F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pct"/>
            <w:shd w:val="clear" w:color="auto" w:fill="F2F2F2" w:themeFill="background1" w:themeFillShade="F2"/>
          </w:tcPr>
          <w:p w14:paraId="50349AE6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0D27444C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3673C9D0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6.5</w:t>
            </w:r>
          </w:p>
        </w:tc>
      </w:tr>
      <w:tr w:rsidR="00117511" w:rsidRPr="00117511" w14:paraId="7030FAC4" w14:textId="77777777" w:rsidTr="00117511">
        <w:trPr>
          <w:cantSplit/>
        </w:trPr>
        <w:tc>
          <w:tcPr>
            <w:tcW w:w="1622" w:type="pct"/>
            <w:vMerge/>
            <w:shd w:val="clear" w:color="auto" w:fill="B4C6E7" w:themeFill="accent1" w:themeFillTint="66"/>
          </w:tcPr>
          <w:p w14:paraId="346B3702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pct"/>
            <w:shd w:val="clear" w:color="auto" w:fill="F2F2F2" w:themeFill="background1" w:themeFillShade="F2"/>
          </w:tcPr>
          <w:p w14:paraId="102A0F96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38A4A863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1FDCAEF7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100.0</w:t>
            </w:r>
          </w:p>
        </w:tc>
      </w:tr>
      <w:tr w:rsidR="00117511" w:rsidRPr="00117511" w14:paraId="0B7A1958" w14:textId="77777777" w:rsidTr="00117511">
        <w:trPr>
          <w:cantSplit/>
        </w:trPr>
        <w:tc>
          <w:tcPr>
            <w:tcW w:w="1622" w:type="pct"/>
            <w:vMerge w:val="restart"/>
            <w:shd w:val="clear" w:color="auto" w:fill="B4C6E7" w:themeFill="accent1" w:themeFillTint="66"/>
          </w:tcPr>
          <w:p w14:paraId="22112485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Concern about side effects</w:t>
            </w:r>
          </w:p>
        </w:tc>
        <w:tc>
          <w:tcPr>
            <w:tcW w:w="1050" w:type="pct"/>
            <w:shd w:val="clear" w:color="auto" w:fill="F2F2F2" w:themeFill="background1" w:themeFillShade="F2"/>
          </w:tcPr>
          <w:p w14:paraId="06B2CAC7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1419DA36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3ED4F9A6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59.8</w:t>
            </w:r>
          </w:p>
        </w:tc>
      </w:tr>
      <w:tr w:rsidR="00117511" w:rsidRPr="00117511" w14:paraId="5C00B87C" w14:textId="77777777" w:rsidTr="00117511">
        <w:trPr>
          <w:cantSplit/>
        </w:trPr>
        <w:tc>
          <w:tcPr>
            <w:tcW w:w="1622" w:type="pct"/>
            <w:vMerge/>
            <w:shd w:val="clear" w:color="auto" w:fill="B4C6E7" w:themeFill="accent1" w:themeFillTint="66"/>
          </w:tcPr>
          <w:p w14:paraId="662AF5BF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pct"/>
            <w:shd w:val="clear" w:color="auto" w:fill="F2F2F2" w:themeFill="background1" w:themeFillShade="F2"/>
          </w:tcPr>
          <w:p w14:paraId="192283BF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5C24E451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0E57DE88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40.2</w:t>
            </w:r>
          </w:p>
        </w:tc>
      </w:tr>
      <w:tr w:rsidR="00117511" w:rsidRPr="00117511" w14:paraId="6E1A934C" w14:textId="77777777" w:rsidTr="00117511">
        <w:trPr>
          <w:cantSplit/>
        </w:trPr>
        <w:tc>
          <w:tcPr>
            <w:tcW w:w="1622" w:type="pct"/>
            <w:vMerge/>
            <w:shd w:val="clear" w:color="auto" w:fill="B4C6E7" w:themeFill="accent1" w:themeFillTint="66"/>
          </w:tcPr>
          <w:p w14:paraId="22B245EA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pct"/>
            <w:shd w:val="clear" w:color="auto" w:fill="F2F2F2" w:themeFill="background1" w:themeFillShade="F2"/>
          </w:tcPr>
          <w:p w14:paraId="2C30E5D2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6AED6B86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3142E366" w14:textId="77777777" w:rsidR="00170BC4" w:rsidRPr="00117511" w:rsidRDefault="00170BC4" w:rsidP="0011751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100.0</w:t>
            </w:r>
          </w:p>
        </w:tc>
      </w:tr>
    </w:tbl>
    <w:p w14:paraId="7C1554C7" w14:textId="77777777" w:rsidR="00117511" w:rsidRPr="00117511" w:rsidRDefault="00117511" w:rsidP="00117511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p w14:paraId="4EB7FACB" w14:textId="77777777" w:rsidR="00170BC4" w:rsidRPr="00117511" w:rsidRDefault="00170BC4" w:rsidP="00117511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170BC4" w:rsidRPr="00117511" w:rsidSect="00AE25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BC43" w14:textId="77777777" w:rsidR="0024640D" w:rsidRDefault="0024640D" w:rsidP="00416A54">
      <w:pPr>
        <w:spacing w:after="0" w:line="240" w:lineRule="auto"/>
      </w:pPr>
      <w:r>
        <w:separator/>
      </w:r>
    </w:p>
  </w:endnote>
  <w:endnote w:type="continuationSeparator" w:id="0">
    <w:p w14:paraId="78207D5F" w14:textId="77777777" w:rsidR="0024640D" w:rsidRDefault="0024640D" w:rsidP="004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C8C0" w14:textId="77777777" w:rsidR="0024640D" w:rsidRDefault="0024640D" w:rsidP="00416A54">
      <w:pPr>
        <w:spacing w:after="0" w:line="240" w:lineRule="auto"/>
      </w:pPr>
      <w:r>
        <w:separator/>
      </w:r>
    </w:p>
  </w:footnote>
  <w:footnote w:type="continuationSeparator" w:id="0">
    <w:p w14:paraId="012CE33D" w14:textId="77777777" w:rsidR="0024640D" w:rsidRDefault="0024640D" w:rsidP="00416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E"/>
    <w:rsid w:val="00117511"/>
    <w:rsid w:val="00170BC4"/>
    <w:rsid w:val="001B55B2"/>
    <w:rsid w:val="002449B4"/>
    <w:rsid w:val="0024640D"/>
    <w:rsid w:val="00291E4E"/>
    <w:rsid w:val="002C3B78"/>
    <w:rsid w:val="002E0724"/>
    <w:rsid w:val="003861AD"/>
    <w:rsid w:val="00416A54"/>
    <w:rsid w:val="004313BE"/>
    <w:rsid w:val="005E4743"/>
    <w:rsid w:val="005F6983"/>
    <w:rsid w:val="00733FBF"/>
    <w:rsid w:val="008330AE"/>
    <w:rsid w:val="009D7776"/>
    <w:rsid w:val="00A12430"/>
    <w:rsid w:val="00A12E1B"/>
    <w:rsid w:val="00AE25CA"/>
    <w:rsid w:val="00B04659"/>
    <w:rsid w:val="00C54E41"/>
    <w:rsid w:val="00CA0219"/>
    <w:rsid w:val="00DA73FA"/>
    <w:rsid w:val="00DF7C96"/>
    <w:rsid w:val="00EA64A5"/>
    <w:rsid w:val="00E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6B675"/>
  <w15:chartTrackingRefBased/>
  <w15:docId w15:val="{A8AB1505-7EE5-4BF3-AB19-3D28F8A2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AE"/>
    <w:pPr>
      <w:spacing w:after="200" w:line="276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0AE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330AE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0AE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0AE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0AE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0AE"/>
    <w:pPr>
      <w:keepNext/>
      <w:keepLines/>
      <w:bidi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0AE"/>
    <w:pPr>
      <w:keepNext/>
      <w:keepLines/>
      <w:bidi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0AE"/>
    <w:pPr>
      <w:keepNext/>
      <w:keepLines/>
      <w:bidi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0AE"/>
    <w:pPr>
      <w:keepNext/>
      <w:keepLines/>
      <w:bidi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833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33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330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330AE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330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330AE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0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330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0AE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3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0AE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3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0AE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33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0A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33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33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0A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8330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16A5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16A54"/>
    <w:rPr>
      <w:rFonts w:ascii="Calibri" w:eastAsia="Calibri" w:hAnsi="Calibri" w:cs="Calibri"/>
      <w:kern w:val="0"/>
      <w:sz w:val="18"/>
      <w:szCs w:val="18"/>
      <w:lang w:eastAsia="en-GB"/>
      <w14:ligatures w14:val="none"/>
    </w:rPr>
  </w:style>
  <w:style w:type="paragraph" w:styleId="af1">
    <w:name w:val="footer"/>
    <w:basedOn w:val="a"/>
    <w:link w:val="af2"/>
    <w:uiPriority w:val="99"/>
    <w:unhideWhenUsed/>
    <w:rsid w:val="00416A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16A54"/>
    <w:rPr>
      <w:rFonts w:ascii="Calibri" w:eastAsia="Calibri" w:hAnsi="Calibri" w:cs="Calibr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s442010724</dc:creator>
  <cp:keywords/>
  <dc:description/>
  <cp:lastModifiedBy>May R</cp:lastModifiedBy>
  <cp:revision>4</cp:revision>
  <dcterms:created xsi:type="dcterms:W3CDTF">2025-11-30T15:03:00Z</dcterms:created>
  <dcterms:modified xsi:type="dcterms:W3CDTF">2025-11-30T15:11:00Z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343f0705-734d-4a14-85f1-c1657c6461e6</vt:lpwstr>
  </property>
</Properties>
</file>