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B168" w14:textId="77777777" w:rsidR="007A1653" w:rsidRDefault="007A1653" w:rsidP="007A1653">
      <w:pPr>
        <w:adjustRightInd w:val="0"/>
        <w:snapToGrid w:val="0"/>
        <w:spacing w:before="0" w:beforeAutospacing="0" w:after="0" w:afterAutospacing="0" w:line="240" w:lineRule="auto"/>
        <w:rPr>
          <w:lang w:eastAsia="zh-CN"/>
        </w:rPr>
      </w:pPr>
    </w:p>
    <w:p w14:paraId="72321597" w14:textId="77777777" w:rsidR="007A1653" w:rsidRDefault="007A1653" w:rsidP="007A1653">
      <w:pPr>
        <w:adjustRightInd w:val="0"/>
        <w:snapToGrid w:val="0"/>
        <w:spacing w:before="0" w:beforeAutospacing="0" w:after="0" w:afterAutospacing="0" w:line="240" w:lineRule="auto"/>
        <w:rPr>
          <w:lang w:eastAsia="zh-CN"/>
        </w:rPr>
      </w:pPr>
    </w:p>
    <w:p w14:paraId="0A1F8039" w14:textId="77777777" w:rsidR="007A1653" w:rsidRPr="007B5EE6" w:rsidRDefault="007A1653" w:rsidP="007A1653">
      <w:pPr>
        <w:adjustRightInd w:val="0"/>
        <w:snapToGrid w:val="0"/>
        <w:spacing w:before="0" w:beforeAutospacing="0" w:after="0" w:afterAutospacing="0" w:line="240" w:lineRule="auto"/>
        <w:rPr>
          <w:lang w:eastAsia="zh-CN"/>
        </w:rPr>
      </w:pPr>
    </w:p>
    <w:p w14:paraId="1EFD8F89" w14:textId="5163730A" w:rsidR="007A1653" w:rsidRPr="007B5EE6" w:rsidRDefault="007A1653" w:rsidP="007A1653">
      <w:pPr>
        <w:adjustRightInd w:val="0"/>
        <w:snapToGrid w:val="0"/>
        <w:spacing w:before="0" w:beforeAutospacing="0" w:after="0" w:afterAutospacing="0" w:line="240" w:lineRule="auto"/>
      </w:pPr>
      <w:r w:rsidRPr="007B5EE6">
        <w:rPr>
          <w:b/>
          <w:bCs/>
        </w:rPr>
        <w:t>S</w:t>
      </w:r>
      <w:r>
        <w:rPr>
          <w:b/>
          <w:bCs/>
        </w:rPr>
        <w:t>uppl 2</w:t>
      </w:r>
      <w:r w:rsidRPr="007B5EE6">
        <w:rPr>
          <w:b/>
          <w:bCs/>
        </w:rPr>
        <w:t>.</w:t>
      </w:r>
      <w:r w:rsidRPr="007B5EE6">
        <w:t xml:space="preserve"> CD19 lymphocytes before each rituximab cycle</w:t>
      </w:r>
    </w:p>
    <w:p w14:paraId="00784853" w14:textId="77777777" w:rsidR="007A1653" w:rsidRPr="007B5EE6" w:rsidRDefault="007A1653" w:rsidP="007A1653">
      <w:pPr>
        <w:adjustRightInd w:val="0"/>
        <w:snapToGrid w:val="0"/>
        <w:spacing w:before="0" w:beforeAutospacing="0" w:after="0" w:afterAutospacing="0" w:line="240" w:lineRule="auto"/>
      </w:pPr>
      <w:r w:rsidRPr="007B5EE6">
        <w:t>(A)</w:t>
      </w:r>
      <w:r w:rsidRPr="007B5EE6">
        <w:tab/>
        <w:t>Multiple sclerosis</w:t>
      </w:r>
    </w:p>
    <w:p w14:paraId="217B4B8E" w14:textId="77777777" w:rsidR="007A1653" w:rsidRPr="007B5EE6" w:rsidRDefault="007A1653" w:rsidP="007A1653">
      <w:pPr>
        <w:pStyle w:val="ListParagraph"/>
        <w:adjustRightInd w:val="0"/>
        <w:snapToGrid w:val="0"/>
        <w:spacing w:before="0" w:beforeAutospacing="0" w:after="0" w:afterAutospacing="0" w:line="240" w:lineRule="auto"/>
        <w:ind w:left="0"/>
        <w:contextualSpacing w:val="0"/>
      </w:pPr>
      <w:r w:rsidRPr="007B5EE6">
        <w:rPr>
          <w:noProof/>
        </w:rPr>
        <w:drawing>
          <wp:inline distT="0" distB="0" distL="0" distR="0" wp14:anchorId="72FD6505" wp14:editId="7E195DD5">
            <wp:extent cx="4900845" cy="2880000"/>
            <wp:effectExtent l="0" t="0" r="1905" b="3175"/>
            <wp:docPr id="1354755118" name="Picture 1" descr="A graph with blue and black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55118" name="Picture 1" descr="A graph with blue and black ba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84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E514B" w14:textId="77777777" w:rsidR="007A1653" w:rsidRPr="007B5EE6" w:rsidRDefault="007A1653" w:rsidP="007A1653">
      <w:pPr>
        <w:adjustRightInd w:val="0"/>
        <w:snapToGrid w:val="0"/>
        <w:spacing w:before="0" w:beforeAutospacing="0" w:after="0" w:afterAutospacing="0" w:line="240" w:lineRule="auto"/>
      </w:pPr>
      <w:r w:rsidRPr="007B5EE6">
        <w:t>(B)</w:t>
      </w:r>
      <w:r w:rsidRPr="007B5EE6">
        <w:tab/>
        <w:t>AQP4-IgG-seropositive</w:t>
      </w:r>
      <w:r w:rsidRPr="007B5EE6">
        <w:rPr>
          <w:cs/>
        </w:rPr>
        <w:t xml:space="preserve"> </w:t>
      </w:r>
      <w:r w:rsidRPr="007B5EE6">
        <w:t>neuromyelitis optica spectrum disorder</w:t>
      </w:r>
    </w:p>
    <w:p w14:paraId="4A516CE5" w14:textId="77777777" w:rsidR="007A1653" w:rsidRPr="007B5EE6" w:rsidRDefault="007A1653" w:rsidP="007A1653">
      <w:pPr>
        <w:pStyle w:val="ListParagraph"/>
        <w:adjustRightInd w:val="0"/>
        <w:snapToGrid w:val="0"/>
        <w:spacing w:before="0" w:beforeAutospacing="0" w:after="0" w:afterAutospacing="0" w:line="240" w:lineRule="auto"/>
        <w:ind w:left="0"/>
        <w:contextualSpacing w:val="0"/>
      </w:pPr>
      <w:r w:rsidRPr="007B5EE6">
        <w:rPr>
          <w:noProof/>
        </w:rPr>
        <w:drawing>
          <wp:inline distT="0" distB="0" distL="0" distR="0" wp14:anchorId="2E31BFAC" wp14:editId="4592F6BC">
            <wp:extent cx="4900845" cy="2880000"/>
            <wp:effectExtent l="0" t="0" r="1905" b="3175"/>
            <wp:docPr id="558861355" name="Picture 2" descr="A graph of blue and black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61355" name="Picture 2" descr="A graph of blue and black ba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84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653" w:rsidRPr="007B5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53"/>
    <w:rsid w:val="001E626E"/>
    <w:rsid w:val="004F5CA0"/>
    <w:rsid w:val="007A1653"/>
    <w:rsid w:val="008B081F"/>
    <w:rsid w:val="00C16116"/>
    <w:rsid w:val="00CB1479"/>
    <w:rsid w:val="00F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DDCF"/>
  <w15:chartTrackingRefBased/>
  <w15:docId w15:val="{C3CD2694-0974-4727-BD79-43BF8C8D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53"/>
    <w:pPr>
      <w:spacing w:before="100" w:beforeAutospacing="1" w:after="100" w:afterAutospacing="1" w:line="480" w:lineRule="auto"/>
    </w:pPr>
    <w:rPr>
      <w:rFonts w:ascii="Times New Roman" w:hAnsi="Times New Roman" w:cs="Times New Roman"/>
      <w:color w:val="000000" w:themeColor="text1"/>
      <w:sz w:val="24"/>
      <w:szCs w:val="24"/>
      <w:lang w:val="en-GB"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65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65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6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6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6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6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65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6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65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65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65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6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65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65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65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65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A1653"/>
    <w:pPr>
      <w:spacing w:before="100" w:beforeAutospacing="1" w:after="0" w:afterAutospacing="1" w:line="240" w:lineRule="auto"/>
    </w:pPr>
    <w:rPr>
      <w:rFonts w:ascii="Times New Roman" w:hAnsi="Times New Roman" w:cs="Times New Roman"/>
      <w:color w:val="000000" w:themeColor="text1"/>
      <w:sz w:val="24"/>
      <w:szCs w:val="24"/>
      <w:lang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Grizli777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Qi</dc:creator>
  <cp:keywords/>
  <dc:description/>
  <cp:lastModifiedBy>Robin Wei</cp:lastModifiedBy>
  <cp:revision>3</cp:revision>
  <dcterms:created xsi:type="dcterms:W3CDTF">2026-05-26T20:45:00Z</dcterms:created>
  <dcterms:modified xsi:type="dcterms:W3CDTF">2026-06-01T07:48:00Z</dcterms:modified>
</cp:coreProperties>
</file>