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D50D0" w14:textId="77777777" w:rsidR="00AA57C9" w:rsidRDefault="00AA57C9" w:rsidP="00AA57C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  <w:lang w:eastAsia="zh-CN"/>
        </w:rPr>
      </w:pPr>
    </w:p>
    <w:p w14:paraId="470225F6" w14:textId="77777777" w:rsidR="00AA57C9" w:rsidRPr="003F78A2" w:rsidRDefault="00AA57C9" w:rsidP="00AA57C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2"/>
          <w:szCs w:val="22"/>
          <w:lang w:eastAsia="zh-CN"/>
        </w:rPr>
      </w:pPr>
      <w:r w:rsidRPr="00D90FC3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Suppl </w:t>
      </w:r>
      <w:r>
        <w:rPr>
          <w:rFonts w:ascii="Times New Roman" w:hAnsi="Times New Roman" w:cs="Times New Roman" w:hint="eastAsia"/>
          <w:b/>
          <w:bCs/>
          <w:sz w:val="22"/>
          <w:szCs w:val="22"/>
          <w:lang w:eastAsia="zh-CN"/>
        </w:rPr>
        <w:t>5</w:t>
      </w:r>
      <w:r w:rsidRPr="00D90FC3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. </w:t>
      </w:r>
      <w:r w:rsidRPr="003F78A2">
        <w:rPr>
          <w:rFonts w:ascii="Times New Roman" w:eastAsia="Times New Roman" w:hAnsi="Times New Roman" w:cs="Times New Roman"/>
          <w:sz w:val="22"/>
          <w:szCs w:val="22"/>
        </w:rPr>
        <w:t>Exploratory Elastic-Net Variable Selection Frequency Across MICE-Imputed Datasets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1524"/>
        <w:gridCol w:w="1373"/>
        <w:gridCol w:w="1220"/>
        <w:gridCol w:w="1223"/>
        <w:gridCol w:w="1527"/>
        <w:gridCol w:w="1069"/>
        <w:gridCol w:w="1219"/>
        <w:gridCol w:w="2179"/>
        <w:gridCol w:w="1378"/>
        <w:gridCol w:w="1236"/>
      </w:tblGrid>
      <w:tr w:rsidR="00AA57C9" w:rsidRPr="006062B4" w14:paraId="5FEC9380" w14:textId="77777777" w:rsidTr="00FE16D5">
        <w:trPr>
          <w:trHeight w:val="300"/>
        </w:trPr>
        <w:tc>
          <w:tcPr>
            <w:tcW w:w="546" w:type="pct"/>
          </w:tcPr>
          <w:p w14:paraId="38772582" w14:textId="77777777" w:rsidR="00AA57C9" w:rsidRPr="006062B4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Predictor</w:t>
            </w:r>
          </w:p>
        </w:tc>
        <w:tc>
          <w:tcPr>
            <w:tcW w:w="492" w:type="pct"/>
          </w:tcPr>
          <w:p w14:paraId="4DE6CF95" w14:textId="77777777" w:rsidR="00AA57C9" w:rsidRPr="006062B4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Missing n (%)</w:t>
            </w:r>
          </w:p>
        </w:tc>
        <w:tc>
          <w:tcPr>
            <w:tcW w:w="437" w:type="pct"/>
          </w:tcPr>
          <w:p w14:paraId="2AB65B6D" w14:textId="77777777" w:rsidR="00AA57C9" w:rsidRPr="006062B4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Boruta decision</w:t>
            </w:r>
          </w:p>
        </w:tc>
        <w:tc>
          <w:tcPr>
            <w:tcW w:w="438" w:type="pct"/>
          </w:tcPr>
          <w:p w14:paraId="30DE2556" w14:textId="77777777" w:rsidR="00AA57C9" w:rsidRPr="006062B4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Boruta confirmed (%)</w:t>
            </w:r>
          </w:p>
        </w:tc>
        <w:tc>
          <w:tcPr>
            <w:tcW w:w="547" w:type="pct"/>
          </w:tcPr>
          <w:p w14:paraId="554B2BAF" w14:textId="77777777" w:rsidR="00AA57C9" w:rsidRPr="006062B4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Selection frequency across imputed datasets</w:t>
            </w:r>
          </w:p>
        </w:tc>
        <w:tc>
          <w:tcPr>
            <w:tcW w:w="383" w:type="pct"/>
          </w:tcPr>
          <w:p w14:paraId="3FD7B171" w14:textId="77777777" w:rsidR="00AA57C9" w:rsidRPr="006062B4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Coef mean (pooled)</w:t>
            </w:r>
          </w:p>
        </w:tc>
        <w:tc>
          <w:tcPr>
            <w:tcW w:w="437" w:type="pct"/>
          </w:tcPr>
          <w:p w14:paraId="50BEFFDC" w14:textId="77777777" w:rsidR="00AA57C9" w:rsidRPr="006062B4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Coef SE (pooled)</w:t>
            </w:r>
          </w:p>
        </w:tc>
        <w:tc>
          <w:tcPr>
            <w:tcW w:w="781" w:type="pct"/>
          </w:tcPr>
          <w:p w14:paraId="4A6A8385" w14:textId="77777777" w:rsidR="00AA57C9" w:rsidRPr="006062B4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OR (95%)</w:t>
            </w:r>
          </w:p>
        </w:tc>
        <w:tc>
          <w:tcPr>
            <w:tcW w:w="494" w:type="pct"/>
          </w:tcPr>
          <w:p w14:paraId="73447508" w14:textId="77777777" w:rsidR="00AA57C9" w:rsidRPr="006062B4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Df (Barnard, Rubin</w:t>
            </w:r>
          </w:p>
        </w:tc>
        <w:tc>
          <w:tcPr>
            <w:tcW w:w="443" w:type="pct"/>
          </w:tcPr>
          <w:p w14:paraId="244AAD71" w14:textId="77777777" w:rsidR="00AA57C9" w:rsidRPr="006062B4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 (pooled, Rubin df)</w:t>
            </w:r>
          </w:p>
        </w:tc>
      </w:tr>
      <w:tr w:rsidR="00AA57C9" w:rsidRPr="00766257" w14:paraId="64EEE863" w14:textId="77777777" w:rsidTr="00FE16D5">
        <w:trPr>
          <w:trHeight w:val="54"/>
        </w:trPr>
        <w:tc>
          <w:tcPr>
            <w:tcW w:w="546" w:type="pct"/>
          </w:tcPr>
          <w:p w14:paraId="11E39255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BUN</w:t>
            </w:r>
          </w:p>
        </w:tc>
        <w:tc>
          <w:tcPr>
            <w:tcW w:w="492" w:type="pct"/>
          </w:tcPr>
          <w:p w14:paraId="627191E1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28 (6.7%)</w:t>
            </w:r>
          </w:p>
        </w:tc>
        <w:tc>
          <w:tcPr>
            <w:tcW w:w="437" w:type="pct"/>
          </w:tcPr>
          <w:p w14:paraId="39F65E1F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Confirmed</w:t>
            </w:r>
          </w:p>
        </w:tc>
        <w:tc>
          <w:tcPr>
            <w:tcW w:w="438" w:type="pct"/>
          </w:tcPr>
          <w:p w14:paraId="3B85AEFE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47" w:type="pct"/>
          </w:tcPr>
          <w:p w14:paraId="1297170D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" w:type="pct"/>
          </w:tcPr>
          <w:p w14:paraId="495BF9DB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37" w:type="pct"/>
          </w:tcPr>
          <w:p w14:paraId="688D1FDF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781" w:type="pct"/>
          </w:tcPr>
          <w:p w14:paraId="090C9BA3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1.01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 xml:space="preserve"> </w:t>
            </w: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(0.99-1.02)</w:t>
            </w:r>
          </w:p>
        </w:tc>
        <w:tc>
          <w:tcPr>
            <w:tcW w:w="494" w:type="pct"/>
          </w:tcPr>
          <w:p w14:paraId="43BB65BA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276.63</w:t>
            </w:r>
          </w:p>
        </w:tc>
        <w:tc>
          <w:tcPr>
            <w:tcW w:w="443" w:type="pct"/>
          </w:tcPr>
          <w:p w14:paraId="073A5C2D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0.34</w:t>
            </w:r>
          </w:p>
        </w:tc>
      </w:tr>
      <w:tr w:rsidR="00AA57C9" w:rsidRPr="00766257" w14:paraId="649B1451" w14:textId="77777777" w:rsidTr="00FE16D5">
        <w:trPr>
          <w:trHeight w:val="54"/>
        </w:trPr>
        <w:tc>
          <w:tcPr>
            <w:tcW w:w="546" w:type="pct"/>
          </w:tcPr>
          <w:p w14:paraId="3C560717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Creatinine</w:t>
            </w:r>
          </w:p>
        </w:tc>
        <w:tc>
          <w:tcPr>
            <w:tcW w:w="492" w:type="pct"/>
          </w:tcPr>
          <w:p w14:paraId="4B5AD120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28 (6.7%)</w:t>
            </w:r>
          </w:p>
        </w:tc>
        <w:tc>
          <w:tcPr>
            <w:tcW w:w="437" w:type="pct"/>
          </w:tcPr>
          <w:p w14:paraId="7615954F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Confirmed</w:t>
            </w:r>
          </w:p>
        </w:tc>
        <w:tc>
          <w:tcPr>
            <w:tcW w:w="438" w:type="pct"/>
          </w:tcPr>
          <w:p w14:paraId="350DEBFD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47" w:type="pct"/>
          </w:tcPr>
          <w:p w14:paraId="72231F26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" w:type="pct"/>
          </w:tcPr>
          <w:p w14:paraId="486EF7A1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437" w:type="pct"/>
          </w:tcPr>
          <w:p w14:paraId="641EBB05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81" w:type="pct"/>
          </w:tcPr>
          <w:p w14:paraId="09F99F5D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1.83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 xml:space="preserve"> </w:t>
            </w: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(1.28-2.60)</w:t>
            </w:r>
          </w:p>
        </w:tc>
        <w:tc>
          <w:tcPr>
            <w:tcW w:w="494" w:type="pct"/>
          </w:tcPr>
          <w:p w14:paraId="48635F84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222.28</w:t>
            </w:r>
          </w:p>
        </w:tc>
        <w:tc>
          <w:tcPr>
            <w:tcW w:w="443" w:type="pct"/>
          </w:tcPr>
          <w:p w14:paraId="275435A7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AA57C9" w:rsidRPr="00766257" w14:paraId="26FE0866" w14:textId="77777777" w:rsidTr="00FE16D5">
        <w:trPr>
          <w:trHeight w:val="54"/>
        </w:trPr>
        <w:tc>
          <w:tcPr>
            <w:tcW w:w="546" w:type="pct"/>
          </w:tcPr>
          <w:p w14:paraId="2C6760A9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ALT</w:t>
            </w:r>
          </w:p>
        </w:tc>
        <w:tc>
          <w:tcPr>
            <w:tcW w:w="492" w:type="pct"/>
          </w:tcPr>
          <w:p w14:paraId="14F40931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97 (23.2%)</w:t>
            </w:r>
          </w:p>
        </w:tc>
        <w:tc>
          <w:tcPr>
            <w:tcW w:w="437" w:type="pct"/>
          </w:tcPr>
          <w:p w14:paraId="71114F73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Confirmed</w:t>
            </w:r>
          </w:p>
        </w:tc>
        <w:tc>
          <w:tcPr>
            <w:tcW w:w="438" w:type="pct"/>
          </w:tcPr>
          <w:p w14:paraId="4021E6E3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47" w:type="pct"/>
          </w:tcPr>
          <w:p w14:paraId="6FA372E5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383" w:type="pct"/>
          </w:tcPr>
          <w:p w14:paraId="6C7BB2A0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437" w:type="pct"/>
          </w:tcPr>
          <w:p w14:paraId="608092A4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781" w:type="pct"/>
          </w:tcPr>
          <w:p w14:paraId="3F869AC9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1.0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 xml:space="preserve"> </w:t>
            </w: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(1.0-1.001)</w:t>
            </w:r>
          </w:p>
        </w:tc>
        <w:tc>
          <w:tcPr>
            <w:tcW w:w="494" w:type="pct"/>
          </w:tcPr>
          <w:p w14:paraId="29ECD881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166.88</w:t>
            </w:r>
          </w:p>
        </w:tc>
        <w:tc>
          <w:tcPr>
            <w:tcW w:w="443" w:type="pct"/>
          </w:tcPr>
          <w:p w14:paraId="7E3A8B46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AA57C9" w:rsidRPr="00766257" w14:paraId="7566272B" w14:textId="77777777" w:rsidTr="00FE16D5">
        <w:trPr>
          <w:trHeight w:val="54"/>
        </w:trPr>
        <w:tc>
          <w:tcPr>
            <w:tcW w:w="546" w:type="pct"/>
          </w:tcPr>
          <w:p w14:paraId="7A94F037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AST</w:t>
            </w:r>
          </w:p>
        </w:tc>
        <w:tc>
          <w:tcPr>
            <w:tcW w:w="492" w:type="pct"/>
          </w:tcPr>
          <w:p w14:paraId="3ED072E7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98 (23.4%)</w:t>
            </w:r>
          </w:p>
        </w:tc>
        <w:tc>
          <w:tcPr>
            <w:tcW w:w="437" w:type="pct"/>
          </w:tcPr>
          <w:p w14:paraId="5DD4EABF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Confirmed</w:t>
            </w:r>
          </w:p>
        </w:tc>
        <w:tc>
          <w:tcPr>
            <w:tcW w:w="438" w:type="pct"/>
          </w:tcPr>
          <w:p w14:paraId="4C3E91A1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47" w:type="pct"/>
          </w:tcPr>
          <w:p w14:paraId="1765AB14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383" w:type="pct"/>
          </w:tcPr>
          <w:p w14:paraId="3260CCB9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437" w:type="pct"/>
          </w:tcPr>
          <w:p w14:paraId="469AA05C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781" w:type="pct"/>
          </w:tcPr>
          <w:p w14:paraId="3506CA61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494" w:type="pct"/>
          </w:tcPr>
          <w:p w14:paraId="608EC6B9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443" w:type="pct"/>
          </w:tcPr>
          <w:p w14:paraId="606A9F17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AA57C9" w:rsidRPr="00766257" w14:paraId="1D4A87EE" w14:textId="77777777" w:rsidTr="00FE16D5">
        <w:trPr>
          <w:trHeight w:val="54"/>
        </w:trPr>
        <w:tc>
          <w:tcPr>
            <w:tcW w:w="546" w:type="pct"/>
          </w:tcPr>
          <w:p w14:paraId="6AF99973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Lactate/albumin</w:t>
            </w:r>
          </w:p>
        </w:tc>
        <w:tc>
          <w:tcPr>
            <w:tcW w:w="492" w:type="pct"/>
          </w:tcPr>
          <w:p w14:paraId="0480C24C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143 (34.1%)</w:t>
            </w:r>
          </w:p>
        </w:tc>
        <w:tc>
          <w:tcPr>
            <w:tcW w:w="437" w:type="pct"/>
          </w:tcPr>
          <w:p w14:paraId="5AAA9847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Confirmed</w:t>
            </w:r>
          </w:p>
        </w:tc>
        <w:tc>
          <w:tcPr>
            <w:tcW w:w="438" w:type="pct"/>
          </w:tcPr>
          <w:p w14:paraId="5DA0BE3F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47" w:type="pct"/>
          </w:tcPr>
          <w:p w14:paraId="7AAF6AA6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383" w:type="pct"/>
          </w:tcPr>
          <w:p w14:paraId="369B547F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437" w:type="pct"/>
          </w:tcPr>
          <w:p w14:paraId="00055F16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781" w:type="pct"/>
          </w:tcPr>
          <w:p w14:paraId="691D8563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494" w:type="pct"/>
          </w:tcPr>
          <w:p w14:paraId="2C93223A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443" w:type="pct"/>
          </w:tcPr>
          <w:p w14:paraId="2394C4B1" w14:textId="77777777" w:rsidR="00AA57C9" w:rsidRPr="00766257" w:rsidRDefault="00AA57C9" w:rsidP="00FE16D5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6257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</w:tr>
    </w:tbl>
    <w:p w14:paraId="4F4D6FD4" w14:textId="77777777" w:rsidR="00AA57C9" w:rsidRPr="00D90FC3" w:rsidRDefault="00AA57C9" w:rsidP="00AA57C9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2"/>
          <w:szCs w:val="22"/>
        </w:rPr>
      </w:pPr>
    </w:p>
    <w:p w14:paraId="68C804F6" w14:textId="77777777" w:rsidR="00AA57C9" w:rsidRDefault="00AA57C9" w:rsidP="00AA57C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  <w:lang w:eastAsia="zh-CN"/>
        </w:rPr>
      </w:pPr>
    </w:p>
    <w:p w14:paraId="5C732F40" w14:textId="77777777" w:rsidR="00AA57C9" w:rsidRDefault="00AA57C9" w:rsidP="00AA57C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  <w:lang w:eastAsia="zh-CN"/>
        </w:rPr>
      </w:pPr>
    </w:p>
    <w:p w14:paraId="1A0CC104" w14:textId="77777777" w:rsidR="0067415F" w:rsidRDefault="0067415F"/>
    <w:sectPr w:rsidR="0067415F" w:rsidSect="00FD3995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CD"/>
    <w:rsid w:val="004244E6"/>
    <w:rsid w:val="005445CD"/>
    <w:rsid w:val="0067415F"/>
    <w:rsid w:val="00AA57C9"/>
    <w:rsid w:val="00B602DC"/>
    <w:rsid w:val="00FD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8B49D7-2C22-406E-9707-2CD1DF6E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4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5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5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5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5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5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5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5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5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5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5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5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5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5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5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5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5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5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2026-08-20T04:54:00Z</dcterms:created>
  <dcterms:modified xsi:type="dcterms:W3CDTF">2026-08-20T04:55:00Z</dcterms:modified>
</cp:coreProperties>
</file>