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110E9B" w14:textId="77777777" w:rsidR="00CE1EAB" w:rsidRPr="00F024A3" w:rsidRDefault="00CE1EAB" w:rsidP="00CE1EAB">
      <w:pPr>
        <w:keepNext/>
        <w:rPr>
          <w:rFonts w:asciiTheme="majorBidi" w:hAnsiTheme="majorBidi" w:cstheme="majorBidi"/>
          <w:sz w:val="20"/>
          <w:szCs w:val="20"/>
        </w:rPr>
      </w:pPr>
      <w:r w:rsidRPr="00F024A3">
        <w:rPr>
          <w:rFonts w:asciiTheme="majorBidi" w:hAnsiTheme="majorBidi" w:cstheme="majorBidi"/>
          <w:b/>
          <w:bCs/>
          <w:sz w:val="20"/>
          <w:szCs w:val="20"/>
        </w:rPr>
        <w:t>Suppl</w:t>
      </w:r>
      <w:r>
        <w:rPr>
          <w:rFonts w:asciiTheme="majorBidi" w:hAnsiTheme="majorBidi" w:cstheme="majorBidi"/>
          <w:b/>
          <w:bCs/>
          <w:sz w:val="20"/>
          <w:szCs w:val="20"/>
        </w:rPr>
        <w:t xml:space="preserve"> 15</w:t>
      </w:r>
      <w:r w:rsidRPr="00F024A3">
        <w:rPr>
          <w:rFonts w:asciiTheme="majorBidi" w:hAnsiTheme="majorBidi" w:cstheme="majorBidi"/>
          <w:b/>
          <w:bCs/>
          <w:sz w:val="20"/>
          <w:szCs w:val="20"/>
        </w:rPr>
        <w:t xml:space="preserve">. </w:t>
      </w:r>
      <w:r w:rsidRPr="00F024A3">
        <w:rPr>
          <w:rFonts w:asciiTheme="majorBidi" w:hAnsiTheme="majorBidi" w:cstheme="majorBidi"/>
          <w:sz w:val="20"/>
          <w:szCs w:val="20"/>
        </w:rPr>
        <w:t>Forest plots of Pediatric intensive care unit length of stay.</w:t>
      </w:r>
    </w:p>
    <w:p w14:paraId="566A1970" w14:textId="77777777" w:rsidR="00CE1EAB" w:rsidRPr="00F024A3" w:rsidRDefault="00CE1EAB" w:rsidP="00CE1EAB">
      <w:pPr>
        <w:rPr>
          <w:rFonts w:asciiTheme="majorBidi" w:hAnsiTheme="majorBidi" w:cstheme="majorBidi"/>
          <w:sz w:val="20"/>
          <w:szCs w:val="20"/>
        </w:rPr>
      </w:pPr>
      <w:r w:rsidRPr="00F024A3">
        <w:rPr>
          <w:rFonts w:asciiTheme="majorBidi" w:hAnsiTheme="majorBidi" w:cstheme="majorBidi"/>
          <w:noProof/>
          <w:sz w:val="20"/>
          <w:szCs w:val="20"/>
        </w:rPr>
        <w:drawing>
          <wp:inline distT="0" distB="0" distL="0" distR="0" wp14:anchorId="3F5EC251" wp14:editId="31517518">
            <wp:extent cx="8229600" cy="2165350"/>
            <wp:effectExtent l="0" t="0" r="0" b="6350"/>
            <wp:docPr id="20090710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907109" name="Picture 200907109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216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14C9DB" w14:textId="77777777" w:rsidR="0067415F" w:rsidRDefault="0067415F"/>
    <w:sectPr w:rsidR="0067415F" w:rsidSect="00F87EDA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3B2"/>
    <w:rsid w:val="0015367D"/>
    <w:rsid w:val="004244E6"/>
    <w:rsid w:val="0067415F"/>
    <w:rsid w:val="008F03B2"/>
    <w:rsid w:val="00CE1EAB"/>
    <w:rsid w:val="00F87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77FF367-01E0-4753-AE6E-4C01A29D6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03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03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03B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03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03B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03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03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03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03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03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03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03B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03B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03B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03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03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03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03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03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03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03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03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03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03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03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03B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03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03B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03B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</Words>
  <Characters>64</Characters>
  <Application>Microsoft Office Word</Application>
  <DocSecurity>0</DocSecurity>
  <Lines>1</Lines>
  <Paragraphs>1</Paragraphs>
  <ScaleCrop>false</ScaleCrop>
  <Company/>
  <LinksUpToDate>false</LinksUpToDate>
  <CharactersWithSpaces>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Wei</dc:creator>
  <cp:keywords/>
  <dc:description/>
  <cp:lastModifiedBy>Robin Wei</cp:lastModifiedBy>
  <cp:revision>3</cp:revision>
  <dcterms:created xsi:type="dcterms:W3CDTF">2026-10-21T07:47:00Z</dcterms:created>
  <dcterms:modified xsi:type="dcterms:W3CDTF">2026-10-21T07:47:00Z</dcterms:modified>
</cp:coreProperties>
</file>